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73589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3589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35891" w:rsidRPr="00407061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35891" w:rsidRPr="00407061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C35FFA" w:rsidRPr="00407061" w:rsidRDefault="00C35FF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C37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735891" w:rsidRPr="00407061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 w:rsidRPr="00407061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 w:rsidRPr="00407061">
        <w:trPr>
          <w:trHeight w:hRule="exact" w:val="709"/>
        </w:trPr>
        <w:tc>
          <w:tcPr>
            <w:tcW w:w="426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3"/>
        </w:trPr>
        <w:tc>
          <w:tcPr>
            <w:tcW w:w="426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35891">
        <w:trPr>
          <w:trHeight w:hRule="exact" w:val="283"/>
        </w:trPr>
        <w:tc>
          <w:tcPr>
            <w:tcW w:w="42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735891">
        <w:trPr>
          <w:trHeight w:hRule="exact" w:val="284"/>
        </w:trPr>
        <w:tc>
          <w:tcPr>
            <w:tcW w:w="42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735891">
        <w:trPr>
          <w:trHeight w:hRule="exact" w:val="1134"/>
        </w:trPr>
        <w:tc>
          <w:tcPr>
            <w:tcW w:w="42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 геодезии</w:t>
            </w:r>
          </w:p>
        </w:tc>
      </w:tr>
      <w:tr w:rsidR="00735891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35891">
        <w:trPr>
          <w:trHeight w:hRule="exact" w:val="567"/>
        </w:trPr>
        <w:tc>
          <w:tcPr>
            <w:tcW w:w="42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 w:rsidRPr="00407061">
        <w:trPr>
          <w:trHeight w:hRule="exact" w:val="488"/>
        </w:trPr>
        <w:tc>
          <w:tcPr>
            <w:tcW w:w="42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</w:t>
            </w:r>
          </w:p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735891" w:rsidRPr="00407061">
        <w:trPr>
          <w:trHeight w:hRule="exact" w:val="363"/>
        </w:trPr>
        <w:tc>
          <w:tcPr>
            <w:tcW w:w="426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3"/>
        </w:trPr>
        <w:tc>
          <w:tcPr>
            <w:tcW w:w="426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35891">
        <w:trPr>
          <w:trHeight w:hRule="exact" w:val="142"/>
        </w:trPr>
        <w:tc>
          <w:tcPr>
            <w:tcW w:w="42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3"/>
        </w:trPr>
        <w:tc>
          <w:tcPr>
            <w:tcW w:w="42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735891">
        <w:trPr>
          <w:trHeight w:hRule="exact" w:val="142"/>
        </w:trPr>
        <w:tc>
          <w:tcPr>
            <w:tcW w:w="42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4"/>
        </w:trPr>
        <w:tc>
          <w:tcPr>
            <w:tcW w:w="42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425"/>
        </w:trPr>
        <w:tc>
          <w:tcPr>
            <w:tcW w:w="42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3"/>
        </w:trPr>
        <w:tc>
          <w:tcPr>
            <w:tcW w:w="42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4"/>
        </w:trPr>
        <w:tc>
          <w:tcPr>
            <w:tcW w:w="42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3</w:t>
            </w:r>
          </w:p>
        </w:tc>
        <w:tc>
          <w:tcPr>
            <w:tcW w:w="112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142"/>
        </w:trPr>
        <w:tc>
          <w:tcPr>
            <w:tcW w:w="42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 w:rsidRPr="00407061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891" w:rsidRPr="00407061" w:rsidRDefault="0040706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735891" w:rsidRPr="00407061" w:rsidRDefault="0040706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891" w:rsidRDefault="00407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891" w:rsidRDefault="00407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891" w:rsidRDefault="00407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891" w:rsidRDefault="00407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891" w:rsidRDefault="00407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891" w:rsidRDefault="00407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891" w:rsidRDefault="00407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891" w:rsidRDefault="00407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5891" w:rsidRDefault="0040706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Pr="0040706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5891" w:rsidRDefault="0040706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35891" w:rsidRDefault="00407061">
      <w:pPr>
        <w:rPr>
          <w:sz w:val="0"/>
          <w:szCs w:val="0"/>
        </w:rPr>
      </w:pPr>
      <w:r>
        <w:br w:type="page"/>
      </w:r>
    </w:p>
    <w:p w:rsidR="00735891" w:rsidRDefault="00735891">
      <w:pPr>
        <w:sectPr w:rsidR="0073589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3589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35891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 w:rsidRPr="00407061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40706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к.в.н</w:t>
            </w:r>
            <w:proofErr w:type="spellEnd"/>
            <w:r w:rsidRPr="0040706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доцент, </w:t>
            </w:r>
            <w:proofErr w:type="spellStart"/>
            <w:r w:rsidRPr="0040706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Семенюк</w:t>
            </w:r>
            <w:proofErr w:type="spellEnd"/>
            <w:r w:rsidRPr="0040706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А.В.</w:t>
            </w:r>
          </w:p>
        </w:tc>
      </w:tr>
      <w:tr w:rsidR="00735891" w:rsidRPr="00407061">
        <w:trPr>
          <w:trHeight w:hRule="exact" w:val="1984"/>
        </w:trPr>
        <w:tc>
          <w:tcPr>
            <w:tcW w:w="3828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 геодезии</w:t>
            </w:r>
          </w:p>
        </w:tc>
      </w:tr>
      <w:tr w:rsidR="00735891">
        <w:trPr>
          <w:trHeight w:hRule="exact" w:val="283"/>
        </w:trPr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 w:rsidRPr="0040706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 w:rsidRPr="00407061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735891" w:rsidRPr="00407061">
        <w:trPr>
          <w:trHeight w:hRule="exact" w:val="284"/>
        </w:trPr>
        <w:tc>
          <w:tcPr>
            <w:tcW w:w="3828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 w:rsidRPr="0040706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35891" w:rsidRPr="00407061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735891" w:rsidRPr="00407061">
        <w:trPr>
          <w:trHeight w:hRule="exact" w:val="992"/>
        </w:trPr>
        <w:tc>
          <w:tcPr>
            <w:tcW w:w="3828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 w:rsidRPr="0040706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73589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C371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71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735891">
        <w:trPr>
          <w:trHeight w:hRule="exact" w:val="142"/>
        </w:trPr>
        <w:tc>
          <w:tcPr>
            <w:tcW w:w="38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 w:rsidRPr="00407061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доцент, </w:t>
            </w:r>
            <w:proofErr w:type="spellStart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735891" w:rsidRPr="00407061" w:rsidRDefault="00407061">
      <w:pPr>
        <w:rPr>
          <w:sz w:val="0"/>
          <w:szCs w:val="0"/>
        </w:rPr>
      </w:pPr>
      <w:r w:rsidRPr="00407061">
        <w:br w:type="page"/>
      </w:r>
    </w:p>
    <w:p w:rsidR="00735891" w:rsidRPr="00407061" w:rsidRDefault="00735891">
      <w:pPr>
        <w:sectPr w:rsidR="00735891" w:rsidRPr="0040706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35891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40706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40706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35891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35891" w:rsidRPr="00407061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дисциплины является формирование профессиональных компетенций (ОПК-1), согласно ФГОС ВО, в части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представленных ниже знаний, умений и навыков.</w:t>
            </w:r>
          </w:p>
        </w:tc>
      </w:tr>
      <w:tr w:rsidR="00735891" w:rsidRPr="00407061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методов, развитие навыков применения теоретических знаний для решения практических задач.</w:t>
            </w:r>
          </w:p>
        </w:tc>
      </w:tr>
      <w:tr w:rsidR="00735891" w:rsidRPr="00407061">
        <w:trPr>
          <w:trHeight w:hRule="exact" w:val="284"/>
        </w:trPr>
        <w:tc>
          <w:tcPr>
            <w:tcW w:w="766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 w:rsidRPr="00407061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735891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Б1.О.19</w:t>
            </w:r>
          </w:p>
        </w:tc>
      </w:tr>
      <w:tr w:rsidR="00735891">
        <w:trPr>
          <w:trHeight w:hRule="exact" w:val="142"/>
        </w:trPr>
        <w:tc>
          <w:tcPr>
            <w:tcW w:w="76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5891" w:rsidRPr="00407061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735891" w:rsidRPr="00407061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наук, математического анализа и моделирования</w:t>
            </w:r>
          </w:p>
        </w:tc>
      </w:tr>
      <w:tr w:rsidR="00735891" w:rsidRPr="00407061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ОПК-1.6 Выполняет базовые измерения при инженерно-геодезических изысканиях для проектирования транспортных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объектов</w:t>
            </w:r>
          </w:p>
        </w:tc>
      </w:tr>
      <w:tr w:rsidR="00735891" w:rsidRPr="00407061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73589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35891" w:rsidRPr="0040706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Инженерно-геодезические задачи и способы их решений в профессиональной деятельности с использованием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методов математического анализа.</w:t>
            </w:r>
          </w:p>
        </w:tc>
      </w:tr>
      <w:tr w:rsidR="00735891" w:rsidRPr="0040706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 базовых измерений геодезическими инструментами при проведении инженерно-геодезических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изысканий для проектирования транспортных объектов</w:t>
            </w:r>
          </w:p>
        </w:tc>
      </w:tr>
      <w:tr w:rsidR="0073589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35891" w:rsidRPr="0040706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Решать инженерно-геодезические задачи в профессиональной деятельности с использованием методов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математического анализа.</w:t>
            </w:r>
          </w:p>
        </w:tc>
      </w:tr>
      <w:tr w:rsidR="00735891" w:rsidRPr="0040706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Выполнять базовые измерения геодезическими инструментами при проведении инженерно-геодезических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изысканий для проектирования транспортных объектов</w:t>
            </w:r>
          </w:p>
        </w:tc>
      </w:tr>
      <w:tr w:rsidR="0073589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35891" w:rsidRPr="0040706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C371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 w:rsidR="00407061"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решения инженерно-геодезических задач в профессиональной деятельности с использованием</w:t>
            </w:r>
            <w:r w:rsidR="00407061" w:rsidRPr="00407061">
              <w:br/>
            </w:r>
            <w:r w:rsidR="00407061"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методов математического анализа.</w:t>
            </w:r>
          </w:p>
        </w:tc>
      </w:tr>
      <w:tr w:rsidR="00735891" w:rsidRPr="00407061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C371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407061"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выполнения базовых измерений геодезическими инструментами при проведении инженерно-</w:t>
            </w:r>
            <w:r w:rsidR="00407061" w:rsidRPr="00407061">
              <w:br/>
            </w:r>
            <w:r w:rsidR="00407061"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геодезических изысканий для проектирования транспортных объектов</w:t>
            </w:r>
          </w:p>
        </w:tc>
      </w:tr>
      <w:tr w:rsidR="00735891" w:rsidRPr="00407061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35891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3589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Предмет геодезии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Историческая справка. Роль геодезии в народном хозяйстве. Содержание,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 курса и место инженерной геодезии при изысканиях, строительстве и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эксплуатации </w:t>
            </w:r>
            <w:proofErr w:type="spellStart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ж.д</w:t>
            </w:r>
            <w:proofErr w:type="spellEnd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Методы проецирования земной поверхности на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плоскость. Определение формы и размеров Земли. Отображение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поверхности земли на плоскость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 w:rsidRPr="0040706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Карты, планы, цифровые модели местности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Классификация карт. Условные знаки карт и планов. </w:t>
            </w:r>
            <w:proofErr w:type="spellStart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Зарамочное</w:t>
            </w:r>
            <w:proofErr w:type="spellEnd"/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оформление карт. Работа на топографической карте. </w:t>
            </w:r>
            <w:proofErr w:type="spellStart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Разграфка</w:t>
            </w:r>
            <w:proofErr w:type="spellEnd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номенклатура карт. Ориентирование трассы ж/д линии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с картой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Задачи, решаемые по карте. Цифровая модель местности. Отображение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рельефа на карте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профиля трассы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Геодезические приборы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и область применения геодезических приборов. Обзор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современных инструментов для проведения геодезических работ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поверки теодолита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Метрологическое обеспечение геодезических приборов. Поверки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теодолитов, нивелиров, тахеометров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 w:rsidRPr="0040706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Измерения углов. Съемка местности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35891" w:rsidRPr="00407061" w:rsidRDefault="00407061">
      <w:pPr>
        <w:rPr>
          <w:sz w:val="0"/>
          <w:szCs w:val="0"/>
        </w:rPr>
      </w:pPr>
      <w:r w:rsidRPr="00407061">
        <w:br w:type="page"/>
      </w:r>
    </w:p>
    <w:p w:rsidR="00735891" w:rsidRPr="00407061" w:rsidRDefault="00735891">
      <w:pPr>
        <w:sectPr w:rsidR="00735891" w:rsidRPr="0040706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561"/>
        <w:gridCol w:w="1794"/>
        <w:gridCol w:w="2487"/>
        <w:gridCol w:w="148"/>
        <w:gridCol w:w="843"/>
        <w:gridCol w:w="155"/>
        <w:gridCol w:w="924"/>
        <w:gridCol w:w="454"/>
        <w:gridCol w:w="1468"/>
      </w:tblGrid>
      <w:tr w:rsidR="00735891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40706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40706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35891" w:rsidRPr="0040706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35891" w:rsidTr="007073B7">
        <w:trPr>
          <w:trHeight w:hRule="exact" w:val="187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Измерение углов и расстояний. Принципы измерения горизонтальных углов.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Вертикальный круг теодолита. Понятие «место нуля». Измерение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вертикальных углов. Виды линейных измерений. Дальномеры, электронные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рулетки. Понятие «превышение». Способы определения превышений точки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 точкой на поверхности земли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с теодолитом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Теодолитная съемка. Сущность теодолитной съемки.  Съемка ситуации.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Обработка журнала полевых работ при теодолитной съемке.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планово-высотного обоснования. Теодолитный ход. Нивелирный ход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ведомости теодолитного хода  /</w:t>
            </w:r>
            <w:proofErr w:type="spellStart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координаты станции теодолита  /</w:t>
            </w:r>
            <w:proofErr w:type="spellStart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элементов круговой и переходной кривой  /</w:t>
            </w:r>
            <w:proofErr w:type="spellStart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Нивелирование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Способы и методы нивелирования.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журнала нивелирования. Построение профиля  /</w:t>
            </w:r>
            <w:proofErr w:type="spellStart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нивелирования, нивелирование поверхности по квадратам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Поверки нивелира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неровности поверхности способом нивелирования по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квадратам  /</w:t>
            </w:r>
            <w:proofErr w:type="spellStart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Нивелирование по квадратам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Самостоятельная работа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 w:rsidP="00C371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</w:t>
            </w:r>
            <w:r w:rsidR="00C371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C371E3" w:rsidP="00C371E3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</w:t>
            </w:r>
            <w:r w:rsidR="00407061"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35891" w:rsidRPr="00407061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735891" w:rsidRPr="00407061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35891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35891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3589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35891">
        <w:trPr>
          <w:trHeight w:hRule="exact" w:val="27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Громов А.Д.,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Бондаренко А.А.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Инженерная геодезия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геоинформатика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 w:rsidP="007073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ФГБУ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ДПО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r w:rsid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», 2019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B26ED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7073B7" w:rsidRPr="001D0B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https://umczdt.ru/books/35/234483/</w:t>
              </w:r>
            </w:hyperlink>
          </w:p>
          <w:p w:rsidR="007073B7" w:rsidRDefault="007073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5891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3589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:rsidR="00735891" w:rsidRDefault="00407061">
      <w:pPr>
        <w:rPr>
          <w:sz w:val="0"/>
          <w:szCs w:val="0"/>
        </w:rPr>
      </w:pPr>
      <w:r>
        <w:br w:type="page"/>
      </w:r>
    </w:p>
    <w:p w:rsidR="00735891" w:rsidRDefault="00735891">
      <w:pPr>
        <w:sectPr w:rsidR="0073589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11"/>
        <w:gridCol w:w="1856"/>
        <w:gridCol w:w="2739"/>
        <w:gridCol w:w="999"/>
        <w:gridCol w:w="1130"/>
        <w:gridCol w:w="1526"/>
      </w:tblGrid>
      <w:tr w:rsidR="00735891" w:rsidTr="007073B7">
        <w:trPr>
          <w:trHeight w:hRule="exact" w:val="425"/>
        </w:trPr>
        <w:tc>
          <w:tcPr>
            <w:tcW w:w="444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739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0" w:type="dxa"/>
          </w:tcPr>
          <w:p w:rsidR="00735891" w:rsidRDefault="007358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6" w:type="dxa"/>
            <w:shd w:val="clear" w:color="C0C0C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35891" w:rsidTr="007073B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73589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35891" w:rsidTr="007073B7">
        <w:trPr>
          <w:trHeight w:hRule="exact" w:val="273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Матвеев С.И.,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Коугия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В.А., Власов В.Д.,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Бондаренко А.А.,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Бронштейн Г.С.,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Визиров Ю.В.,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Глушков В.В.,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Ниязгулов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У.Д.,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Лёвин С.А., Каплин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В.Н.,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Клюшин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Е.Б.</w:t>
            </w:r>
          </w:p>
        </w:tc>
        <w:tc>
          <w:tcPr>
            <w:tcW w:w="45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Инженерная геодезия (с основами </w:t>
            </w:r>
            <w:proofErr w:type="spellStart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геоинформатики</w:t>
            </w:r>
            <w:proofErr w:type="spellEnd"/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):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для студентов вузов ж.-д. транспорта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 w:rsidP="007073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ГОУ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r w:rsid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», 2007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B26ED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7073B7" w:rsidRPr="001D0B4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https://umczdt.ru/books/35/2620/</w:t>
              </w:r>
            </w:hyperlink>
          </w:p>
          <w:p w:rsidR="007073B7" w:rsidRDefault="007073B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5891" w:rsidRPr="00407061" w:rsidTr="007073B7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735891" w:rsidRPr="00407061" w:rsidTr="007073B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35891" w:rsidTr="007073B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35891" w:rsidTr="007073B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</w:p>
        </w:tc>
      </w:tr>
      <w:tr w:rsidR="00735891" w:rsidRPr="00407061" w:rsidTr="007073B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35891" w:rsidTr="007073B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7073B7" w:rsidRDefault="00407061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73B7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073B7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</w:t>
            </w:r>
            <w:proofErr w:type="spellStart"/>
            <w:r w:rsidRPr="007073B7">
              <w:rPr>
                <w:rFonts w:ascii="Times New Roman" w:hAnsi="Times New Roman" w:cs="Times New Roman"/>
                <w:sz w:val="19"/>
                <w:szCs w:val="19"/>
              </w:rPr>
              <w:t>Техэксперт</w:t>
            </w:r>
            <w:proofErr w:type="spellEnd"/>
            <w:r w:rsidRPr="007073B7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6" w:history="1">
              <w:r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https://tech.company-dis.ru</w:t>
              </w:r>
            </w:hyperlink>
          </w:p>
          <w:p w:rsidR="00735891" w:rsidRPr="007073B7" w:rsidRDefault="00735891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073B7" w:rsidTr="007073B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73B7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73B7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Нормативно-техническая документация ОАО «РЖД» </w:t>
            </w:r>
            <w:hyperlink r:id="rId7" w:history="1">
              <w:r w:rsidRPr="007073B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http://doc.rzd.ru/</w:t>
              </w:r>
            </w:hyperlink>
          </w:p>
          <w:p w:rsidR="007073B7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7073B7" w:rsidTr="007073B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73B7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73B7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АСПИЖТ </w:t>
            </w:r>
            <w:hyperlink r:id="rId8" w:history="1">
              <w:r w:rsidRPr="007073B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https://www.samgups.ru/lib/elektronnye-resursy/res/baza-dannykh-aspizht/</w:t>
              </w:r>
            </w:hyperlink>
          </w:p>
          <w:p w:rsidR="007073B7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7073B7" w:rsidTr="007073B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73B7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73B7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</w:t>
            </w:r>
            <w:proofErr w:type="spellStart"/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Росстандарта</w:t>
            </w:r>
            <w:proofErr w:type="spellEnd"/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9" w:history="1">
              <w:r w:rsidRPr="007073B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https://www.gost.ru/portal/gost</w:t>
              </w:r>
            </w:hyperlink>
          </w:p>
        </w:tc>
      </w:tr>
      <w:tr w:rsidR="007073B7" w:rsidTr="007073B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73B7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73B7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Государственных стандартов </w:t>
            </w:r>
            <w:hyperlink r:id="rId10" w:history="1">
              <w:r w:rsidRPr="007073B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https://gostexpert.ru</w:t>
              </w:r>
            </w:hyperlink>
          </w:p>
          <w:p w:rsidR="007073B7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735891" w:rsidTr="007073B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73B7" w:rsidRPr="007073B7" w:rsidRDefault="00B26ED9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1" w:tgtFrame="_blank" w:history="1"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ЭБС ЮРАЙТ</w:t>
              </w:r>
            </w:hyperlink>
            <w:r w:rsidR="007073B7" w:rsidRPr="007073B7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2" w:history="1"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735891" w:rsidRPr="007073B7" w:rsidRDefault="00735891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35891" w:rsidTr="007073B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73B7" w:rsidRPr="007073B7" w:rsidRDefault="00B26ED9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</w:rPr>
            </w:pPr>
            <w:hyperlink r:id="rId13" w:tgtFrame="_blank" w:history="1"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="007073B7" w:rsidRPr="007073B7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4" w:history="1"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735891" w:rsidRPr="007073B7" w:rsidRDefault="00735891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35891" w:rsidRPr="00B26ED9" w:rsidTr="007073B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73B7" w:rsidRPr="007073B7" w:rsidRDefault="00B26ED9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>
              <w:fldChar w:fldCharType="begin"/>
            </w:r>
            <w:r w:rsidRPr="00B26ED9">
              <w:rPr>
                <w:lang w:val="en-US"/>
              </w:rPr>
              <w:instrText xml:space="preserve"> HYPERLINK "https://www.book.ru/" </w:instrText>
            </w:r>
            <w:r>
              <w:fldChar w:fldCharType="separate"/>
            </w:r>
            <w:r w:rsidR="007073B7" w:rsidRPr="007073B7">
              <w:rPr>
                <w:rStyle w:val="a7"/>
                <w:rFonts w:ascii="Times New Roman" w:hAnsi="Times New Roman" w:cs="Times New Roman"/>
                <w:sz w:val="19"/>
                <w:szCs w:val="19"/>
              </w:rPr>
              <w:t>ЭБС</w:t>
            </w:r>
            <w:r w:rsidR="007073B7" w:rsidRPr="007073B7">
              <w:rPr>
                <w:rStyle w:val="a7"/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BOOK.RU</w:t>
            </w:r>
            <w:r>
              <w:rPr>
                <w:rStyle w:val="a7"/>
                <w:rFonts w:ascii="Times New Roman" w:hAnsi="Times New Roman" w:cs="Times New Roman"/>
                <w:sz w:val="19"/>
                <w:szCs w:val="19"/>
                <w:lang w:val="en-US"/>
              </w:rPr>
              <w:fldChar w:fldCharType="end"/>
            </w:r>
            <w:r w:rsidR="007073B7" w:rsidRPr="007073B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r>
              <w:fldChar w:fldCharType="begin"/>
            </w:r>
            <w:r w:rsidRPr="00B26ED9">
              <w:rPr>
                <w:lang w:val="en-US"/>
              </w:rPr>
              <w:instrText xml:space="preserve"> HYPERLINK "https://book.ru/" </w:instrText>
            </w:r>
            <w:r>
              <w:fldChar w:fldCharType="separate"/>
            </w:r>
            <w:r w:rsidR="007073B7" w:rsidRPr="007073B7">
              <w:rPr>
                <w:rStyle w:val="a7"/>
                <w:rFonts w:ascii="Times New Roman" w:hAnsi="Times New Roman" w:cs="Times New Roman"/>
                <w:sz w:val="19"/>
                <w:szCs w:val="19"/>
                <w:lang w:val="en-US"/>
              </w:rPr>
              <w:t>https://book.ru/</w:t>
            </w:r>
            <w:r>
              <w:rPr>
                <w:rStyle w:val="a7"/>
                <w:rFonts w:ascii="Times New Roman" w:hAnsi="Times New Roman" w:cs="Times New Roman"/>
                <w:sz w:val="19"/>
                <w:szCs w:val="19"/>
                <w:lang w:val="en-US"/>
              </w:rPr>
              <w:fldChar w:fldCharType="end"/>
            </w:r>
          </w:p>
          <w:p w:rsidR="00735891" w:rsidRPr="007073B7" w:rsidRDefault="00735891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35891" w:rsidTr="007073B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73B7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073B7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5" w:history="1">
              <w:r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r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r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:rsidR="00735891" w:rsidRPr="007073B7" w:rsidRDefault="00735891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35891" w:rsidRPr="00B26ED9" w:rsidTr="007073B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7073B7" w:rsidRDefault="007073B7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7073B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073B7" w:rsidRPr="007073B7" w:rsidRDefault="00B26ED9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6" w:history="1"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ЭИОС</w:t>
              </w:r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="007073B7" w:rsidRPr="007073B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7" w:tgtFrame="_blank" w:history="1">
              <w:r w:rsidR="007073B7" w:rsidRPr="007073B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:rsidR="00735891" w:rsidRPr="007073B7" w:rsidRDefault="00735891" w:rsidP="007073B7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35891" w:rsidRPr="00407061" w:rsidTr="007073B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35891" w:rsidRPr="00407061" w:rsidTr="007073B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35891" w:rsidRPr="00407061" w:rsidTr="007073B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переносное).</w:t>
            </w:r>
          </w:p>
        </w:tc>
      </w:tr>
      <w:tr w:rsidR="00735891" w:rsidRPr="00407061" w:rsidTr="007073B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07061">
              <w:br/>
            </w: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35891" w:rsidRPr="00407061" w:rsidTr="007073B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735891" w:rsidRPr="00407061" w:rsidTr="007073B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Default="0040706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891" w:rsidRPr="00407061" w:rsidRDefault="0040706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0706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Лаборатория, оснащенная специальным лабораторным оборудованием: теодолиты, нивелиры.</w:t>
            </w:r>
          </w:p>
        </w:tc>
      </w:tr>
    </w:tbl>
    <w:p w:rsidR="00735891" w:rsidRDefault="00407061">
      <w:r>
        <w:rPr>
          <w:color w:val="FFFFFF"/>
          <w:sz w:val="2"/>
          <w:szCs w:val="2"/>
        </w:rPr>
        <w:t>.</w:t>
      </w:r>
    </w:p>
    <w:sectPr w:rsidR="00735891" w:rsidSect="0073589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07061"/>
    <w:rsid w:val="007073B7"/>
    <w:rsid w:val="00735891"/>
    <w:rsid w:val="00B26ED9"/>
    <w:rsid w:val="00B63940"/>
    <w:rsid w:val="00C35FFA"/>
    <w:rsid w:val="00C371E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B79F87-AA66-49C0-A5AA-2AFE070F1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073B7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073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://umczdt.ru/books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mczdt.ru/books/35/2620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gostexpert.ru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mczdt.ru/books/35/234483/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1635</Words>
  <Characters>9323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2026-2027_23_05_04-26-1-ЭЖД-НИПС_pli_plx_Основы геодезии </vt:lpstr>
      <vt:lpstr>Page1</vt:lpstr>
    </vt:vector>
  </TitlesOfParts>
  <Company/>
  <LinksUpToDate>false</LinksUpToDate>
  <CharactersWithSpaces>10937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2026-2027_23_05_04-26-1-ЭЖД-НИПС_pli_plx_Основы геодезии</dc:title>
  <dc:creator>FastReport.NET</dc:creator>
  <cp:lastModifiedBy>Специалист УМО 2</cp:lastModifiedBy>
  <cp:revision>5</cp:revision>
  <cp:lastPrinted>2026-06-10T14:17:00Z</cp:lastPrinted>
  <dcterms:created xsi:type="dcterms:W3CDTF">2026-06-07T09:18:00Z</dcterms:created>
  <dcterms:modified xsi:type="dcterms:W3CDTF">2026-06-10T14:18:00Z</dcterms:modified>
</cp:coreProperties>
</file>